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28" w:rsidRDefault="00D37BBA" w:rsidP="008D0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0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познавательного интереса у детей старшего дошкольного возраста посредством робото</w:t>
      </w:r>
      <w:r w:rsidR="001C21A1" w:rsidRPr="008D0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техники</w:t>
      </w:r>
    </w:p>
    <w:p w:rsidR="001F29B5" w:rsidRPr="008D0B77" w:rsidRDefault="001F29B5" w:rsidP="008D0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4ECE" w:rsidRPr="00F44ECE" w:rsidRDefault="00175FC0" w:rsidP="00F44E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Е.С. Тарханова</w:t>
      </w:r>
    </w:p>
    <w:p w:rsidR="00175FC0" w:rsidRPr="00175FC0" w:rsidRDefault="00175FC0" w:rsidP="00175FC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«Детский сад № 30»</w:t>
      </w:r>
      <w:r w:rsidR="00F4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Тобольска</w:t>
      </w:r>
    </w:p>
    <w:p w:rsidR="001C21A1" w:rsidRPr="008D0B77" w:rsidRDefault="001C21A1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37BBA" w:rsidRPr="00F44ECE" w:rsidRDefault="001C21A1" w:rsidP="00412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>Дошкольный возраст является уникальным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>, самоценным периодом жизни ребенка</w:t>
      </w:r>
      <w:r w:rsidR="00F44ECE">
        <w:rPr>
          <w:rFonts w:ascii="Times New Roman" w:hAnsi="Times New Roman" w:cs="Times New Roman"/>
          <w:color w:val="000000"/>
          <w:sz w:val="24"/>
          <w:szCs w:val="24"/>
        </w:rPr>
        <w:t>, в процессе которого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формируются </w:t>
      </w:r>
      <w:r w:rsidR="004239B7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об окружающем мире, происходит интенсивное физическое и психическое развитие. Одной из 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сторон 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9B7">
        <w:rPr>
          <w:rFonts w:ascii="Times New Roman" w:hAnsi="Times New Roman" w:cs="Times New Roman"/>
          <w:color w:val="000000"/>
          <w:sz w:val="24"/>
          <w:szCs w:val="24"/>
        </w:rPr>
        <w:t>детей старшего дошкольного возраста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формиро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>вание познавательных интересов, активной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мыслительн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44ECE">
        <w:rPr>
          <w:rFonts w:ascii="Times New Roman" w:hAnsi="Times New Roman" w:cs="Times New Roman"/>
          <w:color w:val="000000"/>
          <w:sz w:val="24"/>
          <w:szCs w:val="24"/>
        </w:rPr>
        <w:t xml:space="preserve">, что способствует 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устойчивой </w:t>
      </w:r>
      <w:r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концентрации 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>внимания, проявл</w:t>
      </w:r>
      <w:r w:rsidR="00F44ECE">
        <w:rPr>
          <w:rFonts w:ascii="Times New Roman" w:hAnsi="Times New Roman" w:cs="Times New Roman"/>
          <w:color w:val="000000"/>
          <w:sz w:val="24"/>
          <w:szCs w:val="24"/>
        </w:rPr>
        <w:t>ению самостоятельности</w:t>
      </w:r>
      <w:r w:rsidR="00D37BBA" w:rsidRPr="008D0B77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умственной или практической задачи</w:t>
      </w:r>
      <w:r w:rsidR="004239B7">
        <w:rPr>
          <w:rFonts w:ascii="Times New Roman" w:hAnsi="Times New Roman" w:cs="Times New Roman"/>
          <w:color w:val="000000"/>
          <w:sz w:val="24"/>
          <w:szCs w:val="24"/>
        </w:rPr>
        <w:t xml:space="preserve">, активизации </w:t>
      </w:r>
      <w:proofErr w:type="spellStart"/>
      <w:r w:rsidR="008D0B77" w:rsidRPr="008D0B77">
        <w:rPr>
          <w:rFonts w:ascii="Times New Roman" w:hAnsi="Times New Roman" w:cs="Times New Roman"/>
          <w:sz w:val="24"/>
          <w:szCs w:val="24"/>
        </w:rPr>
        <w:t>поисков</w:t>
      </w:r>
      <w:r w:rsidR="00F44E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44ECE">
        <w:rPr>
          <w:rFonts w:ascii="Times New Roman" w:hAnsi="Times New Roman" w:cs="Times New Roman"/>
          <w:sz w:val="24"/>
          <w:szCs w:val="24"/>
        </w:rPr>
        <w:t xml:space="preserve"> - </w:t>
      </w:r>
      <w:r w:rsidR="008D0B77" w:rsidRPr="008D0B77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C55D4E">
        <w:rPr>
          <w:rFonts w:ascii="Times New Roman" w:hAnsi="Times New Roman" w:cs="Times New Roman"/>
          <w:sz w:val="24"/>
          <w:szCs w:val="24"/>
        </w:rPr>
        <w:t>, развитию продуктивных форм</w:t>
      </w:r>
      <w:r w:rsidR="008D0B77" w:rsidRPr="008D0B77">
        <w:rPr>
          <w:rFonts w:ascii="Times New Roman" w:hAnsi="Times New Roman" w:cs="Times New Roman"/>
          <w:sz w:val="24"/>
          <w:szCs w:val="24"/>
        </w:rPr>
        <w:t xml:space="preserve"> мышления. </w:t>
      </w:r>
    </w:p>
    <w:p w:rsidR="00412DB3" w:rsidRPr="00412DB3" w:rsidRDefault="004239B7" w:rsidP="0041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Современные</w:t>
      </w:r>
      <w:r w:rsidR="001C21A1" w:rsidRPr="008D0B77">
        <w:rPr>
          <w:color w:val="000000"/>
        </w:rPr>
        <w:t xml:space="preserve"> дети находятся в условиях </w:t>
      </w:r>
      <w:r>
        <w:rPr>
          <w:color w:val="000000"/>
        </w:rPr>
        <w:t xml:space="preserve">постоянного </w:t>
      </w:r>
      <w:r w:rsidR="00A8327D">
        <w:rPr>
          <w:color w:val="000000"/>
        </w:rPr>
        <w:t xml:space="preserve">развития </w:t>
      </w:r>
      <w:r>
        <w:rPr>
          <w:color w:val="000000"/>
        </w:rPr>
        <w:t>технического прогресса (</w:t>
      </w:r>
      <w:r w:rsidR="001C21A1" w:rsidRPr="008D0B77">
        <w:rPr>
          <w:color w:val="000000"/>
        </w:rPr>
        <w:t xml:space="preserve">появления новой техники, электроники, </w:t>
      </w:r>
      <w:r w:rsidR="00A8327D">
        <w:rPr>
          <w:color w:val="000000"/>
        </w:rPr>
        <w:t xml:space="preserve">создание </w:t>
      </w:r>
      <w:r w:rsidR="001C21A1" w:rsidRPr="008D0B77">
        <w:rPr>
          <w:color w:val="000000"/>
        </w:rPr>
        <w:t>искусственного интеллекта</w:t>
      </w:r>
      <w:r>
        <w:rPr>
          <w:color w:val="000000"/>
        </w:rPr>
        <w:t xml:space="preserve">), что в свою очередь, </w:t>
      </w:r>
      <w:r w:rsidR="008D0B77" w:rsidRPr="008D0B77">
        <w:rPr>
          <w:color w:val="111111"/>
        </w:rPr>
        <w:t xml:space="preserve">ставит </w:t>
      </w:r>
      <w:r w:rsidR="00412DB3">
        <w:rPr>
          <w:color w:val="111111"/>
        </w:rPr>
        <w:t>инновационные задачи</w:t>
      </w:r>
      <w:r w:rsidR="008D0B77" w:rsidRPr="008D0B77">
        <w:rPr>
          <w:color w:val="111111"/>
        </w:rPr>
        <w:t xml:space="preserve"> перед </w:t>
      </w:r>
      <w:r>
        <w:rPr>
          <w:color w:val="111111"/>
        </w:rPr>
        <w:t xml:space="preserve">дошкольным </w:t>
      </w:r>
      <w:r w:rsidR="00412DB3">
        <w:rPr>
          <w:color w:val="111111"/>
        </w:rPr>
        <w:t xml:space="preserve">образованием: </w:t>
      </w:r>
      <w:r w:rsidR="00D37BBA" w:rsidRPr="008D0B77">
        <w:rPr>
          <w:color w:val="000000"/>
        </w:rPr>
        <w:t>развивать в детя</w:t>
      </w:r>
      <w:r w:rsidR="008D0B77">
        <w:rPr>
          <w:color w:val="000000"/>
        </w:rPr>
        <w:t>х зачатки инженерно</w:t>
      </w:r>
      <w:r>
        <w:rPr>
          <w:color w:val="000000"/>
        </w:rPr>
        <w:t>-технического</w:t>
      </w:r>
      <w:r w:rsidR="008D0B77">
        <w:rPr>
          <w:color w:val="000000"/>
        </w:rPr>
        <w:t xml:space="preserve"> мышления,</w:t>
      </w:r>
      <w:r w:rsidR="008D0B77" w:rsidRPr="008D0B77">
        <w:rPr>
          <w:color w:val="000000"/>
        </w:rPr>
        <w:t xml:space="preserve"> </w:t>
      </w:r>
      <w:r w:rsidR="00412DB3">
        <w:rPr>
          <w:color w:val="000000"/>
        </w:rPr>
        <w:t xml:space="preserve">технического творчества с использованием </w:t>
      </w:r>
      <w:r w:rsidR="00412DB3" w:rsidRPr="00412DB3">
        <w:rPr>
          <w:color w:val="000000"/>
        </w:rPr>
        <w:t>соответствующи</w:t>
      </w:r>
      <w:r w:rsidR="00412DB3">
        <w:rPr>
          <w:color w:val="000000"/>
        </w:rPr>
        <w:t>х</w:t>
      </w:r>
      <w:r w:rsidR="00412DB3" w:rsidRPr="00412DB3">
        <w:rPr>
          <w:color w:val="000000"/>
        </w:rPr>
        <w:t xml:space="preserve"> </w:t>
      </w:r>
      <w:r w:rsidR="00412DB3">
        <w:rPr>
          <w:color w:val="000000"/>
        </w:rPr>
        <w:t>технологий</w:t>
      </w:r>
      <w:r w:rsidR="00412DB3" w:rsidRPr="00412DB3">
        <w:rPr>
          <w:color w:val="000000"/>
        </w:rPr>
        <w:t xml:space="preserve">, которые будут в полной мере отвечать запросам </w:t>
      </w:r>
      <w:r w:rsidR="00412DB3">
        <w:rPr>
          <w:color w:val="000000"/>
        </w:rPr>
        <w:t xml:space="preserve">настоящего </w:t>
      </w:r>
      <w:r w:rsidR="00412DB3" w:rsidRPr="00412DB3">
        <w:rPr>
          <w:color w:val="000000"/>
        </w:rPr>
        <w:t>времени</w:t>
      </w:r>
      <w:r w:rsidR="00250808">
        <w:rPr>
          <w:color w:val="000000"/>
        </w:rPr>
        <w:t xml:space="preserve"> [3].</w:t>
      </w:r>
    </w:p>
    <w:p w:rsidR="00F52E37" w:rsidRDefault="008D0B77" w:rsidP="00175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111111"/>
          <w:bdr w:val="none" w:sz="0" w:space="0" w:color="auto" w:frame="1"/>
        </w:rPr>
      </w:pPr>
      <w:r w:rsidRPr="008D0B77">
        <w:rPr>
          <w:color w:val="111111"/>
        </w:rPr>
        <w:t xml:space="preserve">Психолого-педагогические исследования (Л. С. Выготский, А. В. Запорожец, Л. А. </w:t>
      </w:r>
      <w:proofErr w:type="spellStart"/>
      <w:r w:rsidRPr="008D0B77">
        <w:rPr>
          <w:color w:val="111111"/>
        </w:rPr>
        <w:t>Венгер</w:t>
      </w:r>
      <w:proofErr w:type="spellEnd"/>
      <w:r w:rsidRPr="008D0B77">
        <w:rPr>
          <w:color w:val="111111"/>
        </w:rPr>
        <w:t xml:space="preserve">, Н. Н. </w:t>
      </w:r>
      <w:proofErr w:type="spellStart"/>
      <w:r w:rsidRPr="008D0B77">
        <w:rPr>
          <w:color w:val="111111"/>
        </w:rPr>
        <w:t>Поддъяков</w:t>
      </w:r>
      <w:proofErr w:type="spellEnd"/>
      <w:r w:rsidRPr="008D0B77">
        <w:rPr>
          <w:color w:val="111111"/>
        </w:rPr>
        <w:t xml:space="preserve">, Л. А. Парамонова и др.) </w:t>
      </w:r>
      <w:r w:rsidR="00CC0EF6">
        <w:rPr>
          <w:color w:val="111111"/>
        </w:rPr>
        <w:t>отмечают</w:t>
      </w:r>
      <w:r w:rsidRPr="008D0B77">
        <w:rPr>
          <w:color w:val="111111"/>
        </w:rPr>
        <w:t>, что наиболее эффективным </w:t>
      </w:r>
      <w:r w:rsidRPr="008D0B77">
        <w:rPr>
          <w:rStyle w:val="a4"/>
          <w:b w:val="0"/>
          <w:color w:val="111111"/>
          <w:bdr w:val="none" w:sz="0" w:space="0" w:color="auto" w:frame="1"/>
        </w:rPr>
        <w:t xml:space="preserve">способом развития </w:t>
      </w:r>
      <w:r w:rsidR="00A8327D">
        <w:rPr>
          <w:rStyle w:val="a4"/>
          <w:b w:val="0"/>
          <w:color w:val="111111"/>
          <w:bdr w:val="none" w:sz="0" w:space="0" w:color="auto" w:frame="1"/>
        </w:rPr>
        <w:t>дошкольника, как</w:t>
      </w:r>
      <w:r w:rsidRPr="008D0B77">
        <w:rPr>
          <w:color w:val="111111"/>
        </w:rPr>
        <w:t xml:space="preserve"> творческой личности в технической сфере</w:t>
      </w:r>
      <w:r w:rsidR="00A8327D">
        <w:rPr>
          <w:color w:val="111111"/>
        </w:rPr>
        <w:t xml:space="preserve">, </w:t>
      </w:r>
      <w:r w:rsidRPr="008D0B77">
        <w:rPr>
          <w:color w:val="111111"/>
        </w:rPr>
        <w:t xml:space="preserve">является практическое изучение, </w:t>
      </w:r>
      <w:proofErr w:type="gramStart"/>
      <w:r w:rsidRPr="008D0B77">
        <w:rPr>
          <w:color w:val="111111"/>
        </w:rPr>
        <w:t xml:space="preserve">проектирование </w:t>
      </w:r>
      <w:r w:rsidR="00CC0EF6">
        <w:rPr>
          <w:color w:val="111111"/>
        </w:rPr>
        <w:t xml:space="preserve"> </w:t>
      </w:r>
      <w:r w:rsidRPr="008D0B77">
        <w:rPr>
          <w:color w:val="111111"/>
        </w:rPr>
        <w:t>и</w:t>
      </w:r>
      <w:proofErr w:type="gramEnd"/>
      <w:r w:rsidRPr="008D0B77">
        <w:rPr>
          <w:color w:val="111111"/>
        </w:rPr>
        <w:t xml:space="preserve"> </w:t>
      </w:r>
      <w:r w:rsidR="004239B7">
        <w:rPr>
          <w:color w:val="111111"/>
        </w:rPr>
        <w:t xml:space="preserve"> </w:t>
      </w:r>
      <w:r w:rsidRPr="008D0B77">
        <w:rPr>
          <w:color w:val="111111"/>
        </w:rPr>
        <w:t>самостоятельное создание детьми технических объектов, обладающих признаками полезности или субъекти</w:t>
      </w:r>
      <w:r w:rsidR="00C55D4E">
        <w:rPr>
          <w:color w:val="111111"/>
        </w:rPr>
        <w:t xml:space="preserve">вной новизны. Этому способствует </w:t>
      </w:r>
      <w:r w:rsidRPr="008D0B77">
        <w:rPr>
          <w:color w:val="111111"/>
        </w:rPr>
        <w:t xml:space="preserve">специально </w:t>
      </w:r>
      <w:r w:rsidR="00CA41BB">
        <w:rPr>
          <w:color w:val="111111"/>
        </w:rPr>
        <w:t>организованн</w:t>
      </w:r>
      <w:r w:rsidR="00C55D4E">
        <w:rPr>
          <w:color w:val="111111"/>
        </w:rPr>
        <w:t xml:space="preserve">ая </w:t>
      </w:r>
      <w:r w:rsidR="00A8327D">
        <w:rPr>
          <w:color w:val="111111"/>
        </w:rPr>
        <w:t>образовательн</w:t>
      </w:r>
      <w:r w:rsidR="00C55D4E">
        <w:rPr>
          <w:color w:val="111111"/>
        </w:rPr>
        <w:t>ая</w:t>
      </w:r>
      <w:r w:rsidR="00A8327D">
        <w:rPr>
          <w:color w:val="111111"/>
        </w:rPr>
        <w:t xml:space="preserve"> деятельност</w:t>
      </w:r>
      <w:r w:rsidR="00C55D4E">
        <w:rPr>
          <w:color w:val="111111"/>
        </w:rPr>
        <w:t>ь</w:t>
      </w:r>
      <w:r w:rsidR="00A8327D">
        <w:rPr>
          <w:color w:val="111111"/>
        </w:rPr>
        <w:t xml:space="preserve"> и создани</w:t>
      </w:r>
      <w:r w:rsidR="00C55D4E">
        <w:rPr>
          <w:color w:val="111111"/>
        </w:rPr>
        <w:t>е</w:t>
      </w:r>
      <w:r w:rsidR="00A8327D">
        <w:rPr>
          <w:color w:val="111111"/>
        </w:rPr>
        <w:t xml:space="preserve"> развивающей предметно – пространственной </w:t>
      </w:r>
      <w:r w:rsidRPr="008D0B77">
        <w:rPr>
          <w:color w:val="111111"/>
        </w:rPr>
        <w:t>образовательной </w:t>
      </w:r>
      <w:r w:rsidRPr="00CA41BB">
        <w:rPr>
          <w:rStyle w:val="a4"/>
          <w:b w:val="0"/>
          <w:color w:val="111111"/>
          <w:bdr w:val="none" w:sz="0" w:space="0" w:color="auto" w:frame="1"/>
        </w:rPr>
        <w:t>сред</w:t>
      </w:r>
      <w:r w:rsidR="00C55D4E">
        <w:rPr>
          <w:rStyle w:val="a4"/>
          <w:b w:val="0"/>
          <w:color w:val="111111"/>
          <w:bdr w:val="none" w:sz="0" w:space="0" w:color="auto" w:frame="1"/>
        </w:rPr>
        <w:t>ы</w:t>
      </w:r>
      <w:r w:rsidR="00412DB3">
        <w:rPr>
          <w:rStyle w:val="a4"/>
          <w:b w:val="0"/>
          <w:color w:val="111111"/>
          <w:bdr w:val="none" w:sz="0" w:space="0" w:color="auto" w:frame="1"/>
        </w:rPr>
        <w:t>, в которую входят различные виды конструкторов</w:t>
      </w:r>
      <w:r w:rsidR="00F52E37">
        <w:rPr>
          <w:rStyle w:val="a4"/>
          <w:b w:val="0"/>
          <w:color w:val="111111"/>
          <w:bdr w:val="none" w:sz="0" w:space="0" w:color="auto" w:frame="1"/>
        </w:rPr>
        <w:t xml:space="preserve"> для робототехники</w:t>
      </w:r>
      <w:r w:rsidR="00250808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250808">
        <w:rPr>
          <w:color w:val="000000"/>
        </w:rPr>
        <w:t>[4].</w:t>
      </w:r>
    </w:p>
    <w:p w:rsidR="00CC0EF6" w:rsidRDefault="00F52E37" w:rsidP="00175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111111"/>
          <w:bdr w:val="none" w:sz="0" w:space="0" w:color="auto" w:frame="1"/>
        </w:rPr>
      </w:pPr>
      <w:r>
        <w:t xml:space="preserve">Робототехника полностью соответствует духу времени, позволяет подготовить </w:t>
      </w:r>
      <w:r w:rsidR="00EC05FA">
        <w:t xml:space="preserve">дошкольника </w:t>
      </w:r>
      <w:r>
        <w:t xml:space="preserve">к реалиям </w:t>
      </w:r>
      <w:r w:rsidR="00EC05FA">
        <w:t>современной</w:t>
      </w:r>
      <w:r>
        <w:t xml:space="preserve"> жизни, где механизмы и машины играют ключевую роль. Кроме того, ребенок работает с небольшими элементами, что помогает развить мелкую моторику; получает первый опыт программирования; улучшает математические навыки (счет, симметрия, пропорции); учится общаться с ровесниками и педагогами, работать в команде, быстро ориентироваться в пространстве; получает первые навыки презентации своего «творения»; разви</w:t>
      </w:r>
      <w:r w:rsidR="00250808">
        <w:t xml:space="preserve">вает мышление, внимание, память </w:t>
      </w:r>
      <w:r w:rsidR="00250808">
        <w:rPr>
          <w:color w:val="000000"/>
        </w:rPr>
        <w:t>[2].</w:t>
      </w:r>
    </w:p>
    <w:p w:rsidR="001C21A1" w:rsidRPr="008D0B77" w:rsidRDefault="001C21A1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D0B77">
        <w:t xml:space="preserve">Конструирование роботов способствует развитию технических способностей детей и инженерного мышления. Интегрирует в себе элементы игры с экспериментированием, активизирует мыслительно-речевую деятельность дошкольников,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</w:t>
      </w:r>
      <w:r w:rsidR="00EC05FA">
        <w:t>их дальнейшего обучения в школе.</w:t>
      </w:r>
    </w:p>
    <w:p w:rsidR="008D0B77" w:rsidRPr="008D0B77" w:rsidRDefault="00EC05FA" w:rsidP="008D0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 была определена цель: </w:t>
      </w:r>
      <w:r w:rsidR="008D0B77" w:rsidRPr="008D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познавательной активности и технического творчества детей старшего дошкольного возраста посредством </w:t>
      </w:r>
      <w:r w:rsidR="00CA4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робототехнического </w:t>
      </w:r>
      <w:r w:rsidR="008D0B77" w:rsidRPr="008D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конструктора</w:t>
      </w:r>
      <w:r w:rsidR="008D0B77" w:rsidRPr="008D0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MY ROBOT TIME.</w:t>
      </w:r>
    </w:p>
    <w:p w:rsidR="008D0B77" w:rsidRPr="008D0B77" w:rsidRDefault="00EC05FA" w:rsidP="008D0B77">
      <w:pPr>
        <w:tabs>
          <w:tab w:val="center" w:pos="503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поставлены</w:t>
      </w:r>
      <w:r w:rsidR="008D0B77" w:rsidRPr="008D0B77">
        <w:rPr>
          <w:rFonts w:ascii="Times New Roman" w:eastAsia="Calibri" w:hAnsi="Times New Roman" w:cs="Times New Roman"/>
          <w:bCs/>
          <w:sz w:val="24"/>
          <w:szCs w:val="24"/>
        </w:rPr>
        <w:t xml:space="preserve"> задачи:</w:t>
      </w:r>
      <w:r w:rsidR="008D0B77" w:rsidRPr="008D0B77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EC05FA" w:rsidRPr="00891A5B" w:rsidRDefault="00EC05FA" w:rsidP="00891A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Дать детям элементарные представления </w:t>
      </w:r>
      <w:r w:rsidR="00891A5B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proofErr w:type="spellStart"/>
      <w:r w:rsidR="00891A5B">
        <w:rPr>
          <w:rFonts w:ascii="Times New Roman" w:eastAsia="Calibri" w:hAnsi="Times New Roman" w:cs="Times New Roman"/>
          <w:sz w:val="24"/>
          <w:szCs w:val="24"/>
        </w:rPr>
        <w:t>инженерно</w:t>
      </w:r>
      <w:proofErr w:type="spellEnd"/>
      <w:r w:rsidR="00891A5B">
        <w:rPr>
          <w:rFonts w:ascii="Times New Roman" w:eastAsia="Calibri" w:hAnsi="Times New Roman" w:cs="Times New Roman"/>
          <w:sz w:val="24"/>
          <w:szCs w:val="24"/>
        </w:rPr>
        <w:t xml:space="preserve"> – техническом </w:t>
      </w:r>
      <w:r w:rsidR="00891A5B" w:rsidRPr="00891A5B">
        <w:rPr>
          <w:rFonts w:ascii="Times New Roman" w:eastAsia="Calibri" w:hAnsi="Times New Roman" w:cs="Times New Roman"/>
          <w:sz w:val="24"/>
          <w:szCs w:val="24"/>
        </w:rPr>
        <w:t>творчестве.</w:t>
      </w:r>
    </w:p>
    <w:p w:rsidR="008D0B77" w:rsidRPr="00891A5B" w:rsidRDefault="008D0B77" w:rsidP="00891A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компонентами конструктора </w:t>
      </w:r>
      <w:r w:rsidRPr="008D0B77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Pr="008D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77">
        <w:rPr>
          <w:rFonts w:ascii="Times New Roman" w:eastAsia="Calibri" w:hAnsi="Times New Roman" w:cs="Times New Roman"/>
          <w:sz w:val="24"/>
          <w:szCs w:val="24"/>
          <w:lang w:val="en-US"/>
        </w:rPr>
        <w:t>ROBOT</w:t>
      </w:r>
      <w:r w:rsidRPr="008D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77">
        <w:rPr>
          <w:rFonts w:ascii="Times New Roman" w:eastAsia="Calibri" w:hAnsi="Times New Roman" w:cs="Times New Roman"/>
          <w:sz w:val="24"/>
          <w:szCs w:val="24"/>
          <w:lang w:val="en-US"/>
        </w:rPr>
        <w:t>TIME</w:t>
      </w:r>
      <w:r w:rsidR="00891A5B">
        <w:rPr>
          <w:rFonts w:ascii="Times New Roman" w:eastAsia="Calibri" w:hAnsi="Times New Roman" w:cs="Times New Roman"/>
          <w:sz w:val="24"/>
          <w:szCs w:val="24"/>
        </w:rPr>
        <w:t>, вариантов их использования</w:t>
      </w:r>
      <w:r w:rsidRPr="00891A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B77" w:rsidRPr="008D0B77" w:rsidRDefault="00891A5B" w:rsidP="00891A5B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детей</w:t>
      </w:r>
      <w:r w:rsidR="008D0B77"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готовы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инструкции – схемы и поэтапно </w:t>
      </w:r>
      <w:r w:rsidR="008D0B77"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модель.</w:t>
      </w:r>
    </w:p>
    <w:p w:rsidR="008D0B77" w:rsidRPr="008D0B77" w:rsidRDefault="008D0B77" w:rsidP="00891A5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Формировать навыки сотрудничества: работа в коллективе, в команде, малой группе (в паре, тройке). </w:t>
      </w: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лидерские качества и коммуникационные навыки в небольших группах.</w:t>
      </w:r>
    </w:p>
    <w:p w:rsidR="008D0B77" w:rsidRPr="00891A5B" w:rsidRDefault="008D0B77" w:rsidP="00891A5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вивать творческие способности, логическое мышление детей, мелкую моторику.</w:t>
      </w:r>
    </w:p>
    <w:p w:rsidR="008D0B77" w:rsidRPr="008D0B77" w:rsidRDefault="00891A5B" w:rsidP="00891A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8D0B77" w:rsidRPr="008D0B77">
        <w:rPr>
          <w:rFonts w:ascii="Times New Roman" w:eastAsia="Calibri" w:hAnsi="Times New Roman" w:cs="Times New Roman"/>
          <w:sz w:val="24"/>
          <w:szCs w:val="24"/>
        </w:rPr>
        <w:t>ормировать представление о</w:t>
      </w:r>
      <w:r w:rsidR="008D0B77"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безопасного поведения при </w:t>
      </w:r>
      <w:r w:rsidR="008D0B77" w:rsidRPr="008D0B77">
        <w:rPr>
          <w:rFonts w:ascii="Times New Roman" w:eastAsia="Calibri" w:hAnsi="Times New Roman" w:cs="Times New Roman"/>
          <w:sz w:val="24"/>
          <w:szCs w:val="24"/>
        </w:rPr>
        <w:t xml:space="preserve">работе с </w:t>
      </w:r>
      <w:r>
        <w:rPr>
          <w:rFonts w:ascii="Times New Roman" w:eastAsia="Calibri" w:hAnsi="Times New Roman" w:cs="Times New Roman"/>
          <w:sz w:val="24"/>
          <w:szCs w:val="24"/>
        </w:rPr>
        <w:t>деталями конструктора.</w:t>
      </w:r>
    </w:p>
    <w:p w:rsidR="008D0B77" w:rsidRPr="008D0B77" w:rsidRDefault="008D0B77" w:rsidP="008D0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образовательных конструкторов</w:t>
      </w:r>
      <w:r w:rsidRPr="008D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77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Pr="008D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77">
        <w:rPr>
          <w:rFonts w:ascii="Times New Roman" w:eastAsia="Calibri" w:hAnsi="Times New Roman" w:cs="Times New Roman"/>
          <w:sz w:val="24"/>
          <w:szCs w:val="24"/>
          <w:lang w:val="en-US"/>
        </w:rPr>
        <w:t>ROBOT</w:t>
      </w:r>
      <w:r w:rsidRPr="008D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77">
        <w:rPr>
          <w:rFonts w:ascii="Times New Roman" w:eastAsia="Calibri" w:hAnsi="Times New Roman" w:cs="Times New Roman"/>
          <w:sz w:val="24"/>
          <w:szCs w:val="24"/>
          <w:lang w:val="en-US"/>
        </w:rPr>
        <w:t>TIME</w:t>
      </w:r>
      <w:r w:rsidR="00CA4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отсутствие необходимости программировать по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создаваемых конструкций, за </w:t>
      </w:r>
      <w:proofErr w:type="gramStart"/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элементов (датчиков, 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моторов).</w:t>
      </w: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получают быстрый результат своей работы, не 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затрачивая</w:t>
      </w: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разработку алгоритма и написание программы.</w:t>
      </w:r>
    </w:p>
    <w:p w:rsidR="008D0B77" w:rsidRPr="008D0B77" w:rsidRDefault="008D0B77" w:rsidP="008D0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образовательной деятельности </w:t>
      </w:r>
      <w:r w:rsidR="00891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создание следующих условий:</w:t>
      </w:r>
    </w:p>
    <w:p w:rsidR="008D0B77" w:rsidRPr="00897722" w:rsidRDefault="00897722" w:rsidP="008977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8D0B77" w:rsidRP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развивающей среды (конструкторы, схемы);</w:t>
      </w:r>
    </w:p>
    <w:p w:rsidR="008D0B77" w:rsidRPr="00897722" w:rsidRDefault="00897722" w:rsidP="008977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D0B77" w:rsidRP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</w:t>
      </w:r>
      <w:r w:rsidR="008D0B77" w:rsidRP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конструированию роботов;</w:t>
      </w:r>
    </w:p>
    <w:p w:rsidR="008D0B77" w:rsidRPr="00897722" w:rsidRDefault="008D0B77" w:rsidP="008977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методической литературы по организации конструирования робототехнических моделей в дошкольных образовательных учреждениях.</w:t>
      </w:r>
    </w:p>
    <w:p w:rsidR="00897722" w:rsidRDefault="00897722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0B77">
        <w:t>Основные дидактические принципы: доступность и наглядность, последовательность и систематичность обучения и воспитания, учет возрастных и индивидуальных особенностей детей, от простого к сложному, возвращаясь к пройденному материалу на новом, более сложном творческом уровне.</w:t>
      </w:r>
    </w:p>
    <w:p w:rsidR="008D0B77" w:rsidRPr="00897722" w:rsidRDefault="00897722" w:rsidP="008977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 процессе образовательной деятельности</w:t>
      </w:r>
      <w:r w:rsidR="008D0B77" w:rsidRPr="008D0B77">
        <w:t xml:space="preserve"> </w:t>
      </w:r>
      <w:r w:rsidR="00656D5F">
        <w:rPr>
          <w:color w:val="000000"/>
        </w:rPr>
        <w:t>д</w:t>
      </w:r>
      <w:r w:rsidR="008D0B77" w:rsidRPr="008D0B77">
        <w:rPr>
          <w:color w:val="000000"/>
        </w:rPr>
        <w:t xml:space="preserve">ополнительно используется игровой материал, позволяющий в полной мере обыграть изобретаемых роботов. Для поддержания высокого уровня мотивации используются разнообразные формы проведения занятия: </w:t>
      </w:r>
      <w:proofErr w:type="spellStart"/>
      <w:r w:rsidR="008D0B77" w:rsidRPr="008D0B77">
        <w:rPr>
          <w:color w:val="000000"/>
        </w:rPr>
        <w:t>квесты</w:t>
      </w:r>
      <w:proofErr w:type="spellEnd"/>
      <w:r w:rsidR="008D0B77" w:rsidRPr="008D0B77">
        <w:rPr>
          <w:color w:val="000000"/>
        </w:rPr>
        <w:t>, экскурсии, выставки, путешествия и т.д.</w:t>
      </w:r>
    </w:p>
    <w:p w:rsidR="008D0B77" w:rsidRPr="00F36418" w:rsidRDefault="008D0B77" w:rsidP="008D0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="0089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конструкторской деятельности</w:t>
      </w:r>
      <w:r w:rsidRPr="00F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интеграция всех </w:t>
      </w:r>
      <w:r w:rsidRPr="00F364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образовательных областей</w:t>
      </w:r>
      <w:r w:rsidRPr="00F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41BB" w:rsidRDefault="008D0B77" w:rsidP="00CA41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 (ребенок сам того не замечая осваивает устный счет,  особенность деталей конструктора в том, что они имеют неодинаковое количество кнопок с разных сторон, и, чтоб правильно собрать модель, необходимо правильно расположить детали, предварительно их </w:t>
      </w:r>
      <w:r w:rsid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</w:t>
      </w:r>
      <w:r w:rsidRP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развиваются представления об окружающем мире)</w:t>
      </w:r>
      <w:r w:rsid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1BB" w:rsidRDefault="008D0B77" w:rsidP="00CA41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(при обсуждении с детьми постройки, ребенок рассказывает о своих действиях, тем самым развивается связная речь, обогащается активный словарь детей)</w:t>
      </w:r>
      <w:r w:rsid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1BB" w:rsidRDefault="008D0B77" w:rsidP="00CA41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развитие (созданную постройку можно обыграть при помощи спектакля, сказки и т. д.; также дети учатся предварительно зарисовывать свой замысел относительно будущей модели, работают с цветной бумагой, клеем и т.д.)</w:t>
      </w:r>
      <w:r w:rsid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FC0" w:rsidRDefault="008D0B77" w:rsidP="00175F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коммуникативное (формирование умения работать в коллективе – умение быть лидером или помощником, четко распределять обязанности и выполнять правила поведения, а как следствие, формировани</w:t>
      </w:r>
      <w:r w:rsid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взаимовыручки и сотрудничества</w:t>
      </w:r>
      <w:r w:rsidRPr="00C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5FC0" w:rsidRPr="00175FC0" w:rsidRDefault="008D0B77" w:rsidP="00175F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(в основном развитие мелкой мот</w:t>
      </w:r>
      <w:r w:rsidR="0089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орики)</w:t>
      </w:r>
      <w:r w:rsidR="00112E9B" w:rsidRPr="00175FC0">
        <w:t xml:space="preserve"> </w:t>
      </w:r>
      <w:r w:rsidR="00175FC0" w:rsidRPr="00897722">
        <w:rPr>
          <w:rFonts w:ascii="Times New Roman" w:hAnsi="Times New Roman" w:cs="Times New Roman"/>
          <w:sz w:val="24"/>
          <w:szCs w:val="24"/>
        </w:rPr>
        <w:t>[</w:t>
      </w:r>
      <w:r w:rsidR="00250808">
        <w:rPr>
          <w:rFonts w:ascii="Times New Roman" w:hAnsi="Times New Roman" w:cs="Times New Roman"/>
          <w:sz w:val="24"/>
          <w:szCs w:val="24"/>
        </w:rPr>
        <w:t>1</w:t>
      </w:r>
      <w:r w:rsidR="00175FC0" w:rsidRPr="00897722">
        <w:rPr>
          <w:rFonts w:ascii="Times New Roman" w:hAnsi="Times New Roman" w:cs="Times New Roman"/>
          <w:sz w:val="24"/>
          <w:szCs w:val="24"/>
        </w:rPr>
        <w:t>].</w:t>
      </w:r>
      <w:r w:rsidR="00175FC0" w:rsidRPr="0089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7C1" w:rsidRDefault="008D0B77" w:rsidP="00175F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C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Результаты </w:t>
      </w:r>
      <w:r w:rsidR="008977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деятельности </w:t>
      </w:r>
      <w:r w:rsidRPr="00175FC0">
        <w:rPr>
          <w:rFonts w:ascii="Times New Roman" w:hAnsi="Times New Roman" w:cs="Times New Roman"/>
          <w:sz w:val="24"/>
          <w:szCs w:val="24"/>
        </w:rPr>
        <w:t xml:space="preserve">оцениваются исходя из того, насколько ребёнок успешно освоил практический материал. В связи с этим, два раза в год проводится диагностика уровня развития </w:t>
      </w:r>
      <w:r w:rsidR="00656D5F">
        <w:rPr>
          <w:rFonts w:ascii="Times New Roman" w:hAnsi="Times New Roman" w:cs="Times New Roman"/>
          <w:sz w:val="24"/>
          <w:szCs w:val="24"/>
        </w:rPr>
        <w:t>технического творчества</w:t>
      </w:r>
      <w:r w:rsidR="00F877C1">
        <w:rPr>
          <w:rFonts w:ascii="Times New Roman" w:hAnsi="Times New Roman" w:cs="Times New Roman"/>
          <w:sz w:val="24"/>
          <w:szCs w:val="24"/>
        </w:rPr>
        <w:t xml:space="preserve"> в процессе конструирования </w:t>
      </w:r>
      <w:r w:rsidRPr="00175FC0">
        <w:rPr>
          <w:rFonts w:ascii="Times New Roman" w:hAnsi="Times New Roman" w:cs="Times New Roman"/>
          <w:sz w:val="24"/>
          <w:szCs w:val="24"/>
        </w:rPr>
        <w:t>(</w:t>
      </w:r>
      <w:r w:rsidRPr="0017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входной контроль – в начале обучения; итоговый контроль – в конце года обучения). </w:t>
      </w:r>
    </w:p>
    <w:p w:rsidR="008D0B77" w:rsidRPr="00175FC0" w:rsidRDefault="008D0B77" w:rsidP="00175F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  <w:r w:rsidR="00F877C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формы итоговых мероприятий</w:t>
      </w:r>
      <w:r w:rsidRPr="00175F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7C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</w:t>
      </w:r>
      <w:r w:rsidRPr="00175FC0">
        <w:rPr>
          <w:rFonts w:ascii="Times New Roman" w:hAnsi="Times New Roman" w:cs="Times New Roman"/>
          <w:color w:val="000000"/>
          <w:sz w:val="24"/>
          <w:szCs w:val="24"/>
        </w:rPr>
        <w:t xml:space="preserve">выставка, викторина, проведение открытого мероприятия, проведение мастер-класса среди педагогов и родителей, </w:t>
      </w:r>
      <w:proofErr w:type="gramStart"/>
      <w:r w:rsidRPr="00175FC0">
        <w:rPr>
          <w:rFonts w:ascii="Times New Roman" w:hAnsi="Times New Roman" w:cs="Times New Roman"/>
          <w:color w:val="000000"/>
          <w:sz w:val="24"/>
          <w:szCs w:val="24"/>
        </w:rPr>
        <w:t>проектная  деятельность</w:t>
      </w:r>
      <w:proofErr w:type="gramEnd"/>
      <w:r w:rsidRPr="00175FC0">
        <w:rPr>
          <w:rFonts w:ascii="Times New Roman" w:hAnsi="Times New Roman" w:cs="Times New Roman"/>
          <w:sz w:val="24"/>
          <w:szCs w:val="24"/>
        </w:rPr>
        <w:t xml:space="preserve">, участие в конкурсах и </w:t>
      </w:r>
      <w:r w:rsidR="00F877C1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175FC0">
        <w:rPr>
          <w:rFonts w:ascii="Times New Roman" w:hAnsi="Times New Roman" w:cs="Times New Roman"/>
          <w:sz w:val="24"/>
          <w:szCs w:val="24"/>
        </w:rPr>
        <w:t>выставках.</w:t>
      </w:r>
    </w:p>
    <w:p w:rsidR="00D37BBA" w:rsidRPr="00F877C1" w:rsidRDefault="008D0B77" w:rsidP="00F87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использовании данного конструктора отмечается </w:t>
      </w:r>
      <w:proofErr w:type="gramStart"/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</w:t>
      </w:r>
      <w:r w:rsidRPr="008D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 к</w:t>
      </w:r>
      <w:r w:rsidRPr="008D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</w:t>
      </w:r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</w:t>
      </w:r>
      <w:r w:rsidRPr="008D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разнообразных роботов, экспериментирова</w:t>
      </w:r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</w:t>
      </w:r>
      <w:r w:rsidRPr="008D0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изобрет</w:t>
      </w:r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ению </w:t>
      </w:r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новых </w:t>
      </w:r>
      <w:r w:rsidR="0065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моделей</w:t>
      </w:r>
      <w:bookmarkStart w:id="0" w:name="_GoBack"/>
      <w:bookmarkEnd w:id="0"/>
      <w:r w:rsid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способствует </w:t>
      </w:r>
      <w:r w:rsidR="00F877C1" w:rsidRPr="00F87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37BBA" w:rsidRPr="00F877C1">
        <w:rPr>
          <w:rFonts w:ascii="Times New Roman" w:hAnsi="Times New Roman" w:cs="Times New Roman"/>
          <w:color w:val="000000"/>
          <w:sz w:val="24"/>
          <w:szCs w:val="24"/>
        </w:rPr>
        <w:t>акоплен</w:t>
      </w:r>
      <w:r w:rsidR="00F877C1" w:rsidRPr="00F877C1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D37BBA" w:rsidRPr="00F87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7C1" w:rsidRPr="00F877C1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</w:t>
      </w:r>
      <w:r w:rsidR="00D37BBA" w:rsidRPr="00F877C1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="00F877C1" w:rsidRPr="00F877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7BBA" w:rsidRPr="00F87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7C1" w:rsidRPr="00F877C1">
        <w:rPr>
          <w:rFonts w:ascii="Times New Roman" w:hAnsi="Times New Roman" w:cs="Times New Roman"/>
          <w:color w:val="000000"/>
          <w:sz w:val="24"/>
          <w:szCs w:val="24"/>
        </w:rPr>
        <w:t>и познавательной активности дошкольников.</w:t>
      </w:r>
      <w:r w:rsidR="00F87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E35" w:rsidRDefault="00E84E35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Результатом проведенной работы также можно считать участие воспитанников в конкурсах и мероприятиях различного уровня:</w:t>
      </w:r>
    </w:p>
    <w:p w:rsidR="00E84E35" w:rsidRDefault="00E84E35" w:rsidP="00E84E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участие в городской выставке исследовательских и творческих работ учащихся и воспитанников «Я – будущее России»;</w:t>
      </w:r>
    </w:p>
    <w:p w:rsidR="00E84E35" w:rsidRDefault="00E84E35" w:rsidP="00E84E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участие в региональном конкурсе технических проектов дошкольного и младшего школьного возраста «Собирай-ка» с проектом «Луноход»;</w:t>
      </w:r>
    </w:p>
    <w:p w:rsidR="00E84E35" w:rsidRDefault="00E84E35" w:rsidP="00E84E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участие во внутриучрежденческом познавательном конкурсе - выставке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Моделирование образовательного пространства»;</w:t>
      </w:r>
    </w:p>
    <w:p w:rsidR="00E84E35" w:rsidRDefault="00E84E35" w:rsidP="00E84E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проведение открытой образовательной деятельности </w:t>
      </w:r>
      <w:proofErr w:type="spellStart"/>
      <w:r w:rsidRPr="00E84E35">
        <w:rPr>
          <w:color w:val="000000"/>
        </w:rPr>
        <w:t>квест</w:t>
      </w:r>
      <w:proofErr w:type="spellEnd"/>
      <w:r w:rsidRPr="00E84E35">
        <w:rPr>
          <w:color w:val="000000"/>
        </w:rPr>
        <w:t>-игра «Юные инженеры</w:t>
      </w:r>
      <w:r>
        <w:rPr>
          <w:color w:val="000000"/>
        </w:rPr>
        <w:t xml:space="preserve">» </w:t>
      </w:r>
      <w:r w:rsidRPr="00E84E35">
        <w:rPr>
          <w:color w:val="000000"/>
        </w:rPr>
        <w:t xml:space="preserve">в рамках </w:t>
      </w:r>
      <w:r w:rsidRPr="00E84E35">
        <w:rPr>
          <w:color w:val="000000"/>
          <w:lang w:val="en-US"/>
        </w:rPr>
        <w:t>VIII</w:t>
      </w:r>
      <w:r w:rsidRPr="00E84E35">
        <w:rPr>
          <w:color w:val="000000"/>
        </w:rPr>
        <w:t xml:space="preserve"> областного форума «Большая перемена: ресурс нацпроекта»: «75-лет-старт новых побед»</w:t>
      </w:r>
      <w:r>
        <w:rPr>
          <w:color w:val="000000"/>
        </w:rPr>
        <w:t>;</w:t>
      </w:r>
    </w:p>
    <w:p w:rsidR="00E84E35" w:rsidRPr="00E84E35" w:rsidRDefault="00E84E35" w:rsidP="00E84E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проведение </w:t>
      </w:r>
      <w:r w:rsidRPr="008D0B77">
        <w:rPr>
          <w:color w:val="000000"/>
        </w:rPr>
        <w:t xml:space="preserve">совместной деятельности по </w:t>
      </w:r>
      <w:proofErr w:type="spellStart"/>
      <w:r w:rsidRPr="008D0B77">
        <w:rPr>
          <w:color w:val="000000"/>
        </w:rPr>
        <w:t>роботоконструированию</w:t>
      </w:r>
      <w:proofErr w:type="spellEnd"/>
      <w:r w:rsidRPr="008D0B77">
        <w:rPr>
          <w:color w:val="000000"/>
        </w:rPr>
        <w:t xml:space="preserve"> с применением </w:t>
      </w:r>
      <w:proofErr w:type="spellStart"/>
      <w:r w:rsidRPr="008D0B77">
        <w:rPr>
          <w:color w:val="000000"/>
        </w:rPr>
        <w:t>квес</w:t>
      </w:r>
      <w:r>
        <w:rPr>
          <w:color w:val="000000"/>
        </w:rPr>
        <w:t>т</w:t>
      </w:r>
      <w:proofErr w:type="spellEnd"/>
      <w:r>
        <w:rPr>
          <w:color w:val="000000"/>
        </w:rPr>
        <w:t>-технологии «Исследователи Марса» для родительской общественности.</w:t>
      </w:r>
    </w:p>
    <w:p w:rsidR="00D37BBA" w:rsidRPr="008D0B77" w:rsidRDefault="00D37BBA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B77">
        <w:rPr>
          <w:color w:val="000000"/>
        </w:rPr>
        <w:t>С целью повышения уровня профессиональной компетенции педагогов был проведен мастер-класс по вопросам развития конструкт</w:t>
      </w:r>
      <w:r w:rsidR="00E84E35">
        <w:rPr>
          <w:color w:val="000000"/>
        </w:rPr>
        <w:t>орских</w:t>
      </w:r>
      <w:r w:rsidRPr="008D0B77">
        <w:rPr>
          <w:color w:val="000000"/>
        </w:rPr>
        <w:t xml:space="preserve"> навыков старших дошкольников посредством робототехники.</w:t>
      </w:r>
      <w:r w:rsidR="00112E9B">
        <w:rPr>
          <w:color w:val="000000"/>
        </w:rPr>
        <w:t xml:space="preserve"> </w:t>
      </w:r>
    </w:p>
    <w:p w:rsidR="00D37BBA" w:rsidRPr="00250808" w:rsidRDefault="008D0B77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B77">
        <w:rPr>
          <w:color w:val="000000"/>
        </w:rPr>
        <w:t xml:space="preserve">В </w:t>
      </w:r>
      <w:r w:rsidR="00D37BBA" w:rsidRPr="008D0B77">
        <w:rPr>
          <w:color w:val="000000"/>
        </w:rPr>
        <w:t>рамках сотрудничества с семьями воспитанников организован мастер-класс «Мы и мир вокру</w:t>
      </w:r>
      <w:r w:rsidR="00E84E35">
        <w:rPr>
          <w:color w:val="000000"/>
        </w:rPr>
        <w:t>г нас», где</w:t>
      </w:r>
      <w:r w:rsidR="00F877C1">
        <w:rPr>
          <w:color w:val="000000"/>
        </w:rPr>
        <w:t xml:space="preserve"> </w:t>
      </w:r>
      <w:r w:rsidR="00E84E35">
        <w:rPr>
          <w:color w:val="000000"/>
        </w:rPr>
        <w:t>родителям (законным представителям)</w:t>
      </w:r>
      <w:r w:rsidR="00D37BBA" w:rsidRPr="008D0B77">
        <w:rPr>
          <w:color w:val="000000"/>
        </w:rPr>
        <w:t xml:space="preserve"> удалось подробно познакомиться с деятельностью </w:t>
      </w:r>
      <w:r w:rsidR="00D2601B">
        <w:rPr>
          <w:color w:val="000000"/>
        </w:rPr>
        <w:t>по робототехнике</w:t>
      </w:r>
      <w:r w:rsidR="00D37BBA" w:rsidRPr="008D0B77">
        <w:rPr>
          <w:color w:val="000000"/>
        </w:rPr>
        <w:t xml:space="preserve"> и на практике оценить значимость </w:t>
      </w:r>
      <w:r w:rsidR="00D2601B">
        <w:rPr>
          <w:color w:val="000000"/>
        </w:rPr>
        <w:t xml:space="preserve">использования </w:t>
      </w:r>
      <w:r w:rsidR="00250808">
        <w:rPr>
          <w:color w:val="000000"/>
        </w:rPr>
        <w:t>современных конструкторов.</w:t>
      </w:r>
    </w:p>
    <w:p w:rsidR="00D2601B" w:rsidRPr="008D0B77" w:rsidRDefault="00D2601B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2601B" w:rsidRDefault="00D2601B" w:rsidP="008D0B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Итогом проведенной работы можно считать следующие показатели:</w:t>
      </w:r>
    </w:p>
    <w:p w:rsidR="00D2601B" w:rsidRDefault="00D2601B" w:rsidP="00D260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Свободное</w:t>
      </w:r>
      <w:r w:rsidR="00D37BBA" w:rsidRPr="008D0B77">
        <w:rPr>
          <w:color w:val="000000"/>
        </w:rPr>
        <w:t xml:space="preserve"> ориентир</w:t>
      </w:r>
      <w:r>
        <w:rPr>
          <w:color w:val="000000"/>
        </w:rPr>
        <w:t>ование детей</w:t>
      </w:r>
      <w:r w:rsidR="00D37BBA" w:rsidRPr="008D0B77">
        <w:rPr>
          <w:color w:val="000000"/>
        </w:rPr>
        <w:t xml:space="preserve"> на плоскости и</w:t>
      </w:r>
      <w:r>
        <w:rPr>
          <w:color w:val="000000"/>
        </w:rPr>
        <w:t xml:space="preserve"> в пространстве.</w:t>
      </w:r>
    </w:p>
    <w:p w:rsidR="00D2601B" w:rsidRDefault="00D2601B" w:rsidP="00D260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Развитие умения работать по схемам, готовым алгоритмам и инструкциям.</w:t>
      </w:r>
    </w:p>
    <w:p w:rsidR="00D2601B" w:rsidRDefault="00D2601B" w:rsidP="00D260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П</w:t>
      </w:r>
      <w:r w:rsidR="00D37BBA" w:rsidRPr="008D0B77">
        <w:rPr>
          <w:color w:val="000000"/>
        </w:rPr>
        <w:t>овы</w:t>
      </w:r>
      <w:r>
        <w:rPr>
          <w:color w:val="000000"/>
        </w:rPr>
        <w:t>шение</w:t>
      </w:r>
      <w:r w:rsidR="00D37BBA" w:rsidRPr="008D0B77">
        <w:rPr>
          <w:color w:val="000000"/>
        </w:rPr>
        <w:t xml:space="preserve"> коммуникативны</w:t>
      </w:r>
      <w:r>
        <w:rPr>
          <w:color w:val="000000"/>
        </w:rPr>
        <w:t xml:space="preserve">х навыков у воспитанников, навыков сотрудничества (обсуждение </w:t>
      </w:r>
      <w:r w:rsidR="00D37BBA" w:rsidRPr="008D0B77">
        <w:rPr>
          <w:color w:val="000000"/>
        </w:rPr>
        <w:t>способ</w:t>
      </w:r>
      <w:r>
        <w:rPr>
          <w:color w:val="000000"/>
        </w:rPr>
        <w:t xml:space="preserve">ов </w:t>
      </w:r>
      <w:r w:rsidR="00D37BBA" w:rsidRPr="008D0B77">
        <w:rPr>
          <w:color w:val="000000"/>
        </w:rPr>
        <w:t>создания роботов, отстаива</w:t>
      </w:r>
      <w:r>
        <w:rPr>
          <w:color w:val="000000"/>
        </w:rPr>
        <w:t>ние</w:t>
      </w:r>
      <w:r w:rsidR="00D37BBA" w:rsidRPr="008D0B77">
        <w:rPr>
          <w:color w:val="000000"/>
        </w:rPr>
        <w:t xml:space="preserve"> сво</w:t>
      </w:r>
      <w:r>
        <w:rPr>
          <w:color w:val="000000"/>
        </w:rPr>
        <w:t>ей точки зрения).</w:t>
      </w:r>
    </w:p>
    <w:p w:rsidR="00D2601B" w:rsidRDefault="00D2601B" w:rsidP="00D260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Развитие </w:t>
      </w:r>
      <w:r w:rsidR="00D37BBA" w:rsidRPr="008D0B77">
        <w:rPr>
          <w:color w:val="000000"/>
        </w:rPr>
        <w:t>крупн</w:t>
      </w:r>
      <w:r>
        <w:rPr>
          <w:color w:val="000000"/>
        </w:rPr>
        <w:t>ой</w:t>
      </w:r>
      <w:r w:rsidR="00D37BBA" w:rsidRPr="008D0B77">
        <w:rPr>
          <w:color w:val="000000"/>
        </w:rPr>
        <w:t xml:space="preserve"> и мелк</w:t>
      </w:r>
      <w:r>
        <w:rPr>
          <w:color w:val="000000"/>
        </w:rPr>
        <w:t xml:space="preserve">ой </w:t>
      </w:r>
      <w:r w:rsidR="00D37BBA" w:rsidRPr="008D0B77">
        <w:rPr>
          <w:color w:val="000000"/>
        </w:rPr>
        <w:t>моторик</w:t>
      </w:r>
      <w:r>
        <w:rPr>
          <w:color w:val="000000"/>
        </w:rPr>
        <w:t>и рук.</w:t>
      </w:r>
    </w:p>
    <w:p w:rsidR="00D2601B" w:rsidRPr="00D2601B" w:rsidRDefault="00D2601B" w:rsidP="00D260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П</w:t>
      </w:r>
      <w:r w:rsidR="00D37BBA" w:rsidRPr="008D0B77">
        <w:rPr>
          <w:color w:val="000000"/>
        </w:rPr>
        <w:t>овы</w:t>
      </w:r>
      <w:r>
        <w:rPr>
          <w:color w:val="000000"/>
        </w:rPr>
        <w:t>шение</w:t>
      </w:r>
      <w:r w:rsidR="00D37BBA" w:rsidRPr="008D0B77">
        <w:rPr>
          <w:color w:val="000000"/>
        </w:rPr>
        <w:t xml:space="preserve"> познавательн</w:t>
      </w:r>
      <w:r>
        <w:rPr>
          <w:color w:val="000000"/>
        </w:rPr>
        <w:t>ого</w:t>
      </w:r>
      <w:r w:rsidR="00D37BBA" w:rsidRPr="008D0B77">
        <w:rPr>
          <w:color w:val="000000"/>
        </w:rPr>
        <w:t xml:space="preserve"> интерес</w:t>
      </w:r>
      <w:r>
        <w:rPr>
          <w:color w:val="000000"/>
        </w:rPr>
        <w:t xml:space="preserve">а к </w:t>
      </w:r>
      <w:r w:rsidR="00D37BBA" w:rsidRPr="008D0B77">
        <w:rPr>
          <w:color w:val="000000"/>
        </w:rPr>
        <w:t>самостоятельн</w:t>
      </w:r>
      <w:r>
        <w:rPr>
          <w:color w:val="000000"/>
        </w:rPr>
        <w:t>ому техническому творчеству.</w:t>
      </w:r>
    </w:p>
    <w:p w:rsidR="00D37BBA" w:rsidRPr="00D2601B" w:rsidRDefault="00D2601B" w:rsidP="00175F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ц</w:t>
      </w:r>
      <w:r w:rsidR="00175FC0" w:rsidRPr="0017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еленаправленное систематическое обучение </w:t>
      </w:r>
      <w:proofErr w:type="gramStart"/>
      <w:r w:rsidR="00175FC0" w:rsidRPr="0017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5FC0" w:rsidRPr="0017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</w:t>
      </w:r>
      <w:proofErr w:type="gramEnd"/>
      <w:r w:rsidR="00175FC0" w:rsidRPr="0017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знание в окружающем мире, закладывают первые предпосылки учебной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5FC0" w:rsidRPr="00D2601B" w:rsidRDefault="00175FC0" w:rsidP="008D0B77">
      <w:pPr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175FC0" w:rsidRPr="00175FC0" w:rsidRDefault="00175FC0" w:rsidP="00175FC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FC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75FC0" w:rsidRPr="00F877C1" w:rsidRDefault="00656D5F" w:rsidP="00175FC0">
      <w:pPr>
        <w:pStyle w:val="a5"/>
        <w:numPr>
          <w:ilvl w:val="0"/>
          <w:numId w:val="3"/>
        </w:numPr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175FC0" w:rsidRPr="00F877C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https://урок.рф/library/opit_raboti_robototehnika_i_tehnicheskoe_tvorchestv_181225.html</w:t>
        </w:r>
      </w:hyperlink>
    </w:p>
    <w:p w:rsidR="00175FC0" w:rsidRPr="00F877C1" w:rsidRDefault="00175FC0" w:rsidP="00175FC0">
      <w:pPr>
        <w:pStyle w:val="a5"/>
        <w:numPr>
          <w:ilvl w:val="0"/>
          <w:numId w:val="3"/>
        </w:numPr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7C1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Заболоцкая В.В., Николаева Л.В. Робототехника как новое направление в работе с детьми дошкольного возраста // Международный студенческий научный вестник. – 2017. – № 4-9. – С. 20-25</w:t>
      </w:r>
    </w:p>
    <w:p w:rsidR="00175FC0" w:rsidRPr="00F877C1" w:rsidRDefault="00175FC0" w:rsidP="00175FC0">
      <w:pPr>
        <w:pStyle w:val="a5"/>
        <w:numPr>
          <w:ilvl w:val="0"/>
          <w:numId w:val="3"/>
        </w:numPr>
        <w:shd w:val="clear" w:color="auto" w:fill="FFFFFF"/>
        <w:tabs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77C1"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Pr="00F877C1">
        <w:rPr>
          <w:rFonts w:ascii="Times New Roman" w:hAnsi="Times New Roman" w:cs="Times New Roman"/>
          <w:sz w:val="24"/>
          <w:szCs w:val="24"/>
        </w:rPr>
        <w:t xml:space="preserve"> М.С. Конструирование в дошкольном образовании в условиях введения ФГОС. Всероссийский учебно-методический центр образовательной </w:t>
      </w:r>
      <w:proofErr w:type="gramStart"/>
      <w:r w:rsidRPr="00F877C1">
        <w:rPr>
          <w:rFonts w:ascii="Times New Roman" w:hAnsi="Times New Roman" w:cs="Times New Roman"/>
          <w:sz w:val="24"/>
          <w:szCs w:val="24"/>
        </w:rPr>
        <w:t>робототехники  –</w:t>
      </w:r>
      <w:proofErr w:type="gramEnd"/>
      <w:r w:rsidRPr="00F877C1">
        <w:rPr>
          <w:rFonts w:ascii="Times New Roman" w:hAnsi="Times New Roman" w:cs="Times New Roman"/>
          <w:sz w:val="24"/>
          <w:szCs w:val="24"/>
        </w:rPr>
        <w:t xml:space="preserve"> М.: Изд.-</w:t>
      </w:r>
      <w:proofErr w:type="spellStart"/>
      <w:r w:rsidRPr="00F877C1">
        <w:rPr>
          <w:rFonts w:ascii="Times New Roman" w:hAnsi="Times New Roman" w:cs="Times New Roman"/>
          <w:sz w:val="24"/>
          <w:szCs w:val="24"/>
        </w:rPr>
        <w:t>полиграфцентр</w:t>
      </w:r>
      <w:proofErr w:type="spellEnd"/>
      <w:r w:rsidRPr="00F877C1">
        <w:rPr>
          <w:rFonts w:ascii="Times New Roman" w:hAnsi="Times New Roman" w:cs="Times New Roman"/>
          <w:sz w:val="24"/>
          <w:szCs w:val="24"/>
        </w:rPr>
        <w:t xml:space="preserve"> «Маска», 2013.- 156 с.</w:t>
      </w:r>
    </w:p>
    <w:p w:rsidR="00175FC0" w:rsidRPr="00F877C1" w:rsidRDefault="00175FC0" w:rsidP="00175FC0">
      <w:pPr>
        <w:pStyle w:val="a5"/>
        <w:numPr>
          <w:ilvl w:val="0"/>
          <w:numId w:val="3"/>
        </w:numPr>
        <w:tabs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7C1">
        <w:rPr>
          <w:rFonts w:ascii="Times New Roman" w:eastAsia="Calibri" w:hAnsi="Times New Roman" w:cs="Times New Roman"/>
          <w:sz w:val="24"/>
          <w:szCs w:val="24"/>
        </w:rPr>
        <w:t>Филиппов С.А. Робототехника для детей и родителей - Санкт-Петербург. «Наука», 2010. – 126 с.</w:t>
      </w:r>
    </w:p>
    <w:p w:rsidR="00175FC0" w:rsidRPr="00175FC0" w:rsidRDefault="00175FC0" w:rsidP="00175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5FC0" w:rsidRPr="00175FC0" w:rsidSect="00F44EC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0D3"/>
    <w:multiLevelType w:val="hybridMultilevel"/>
    <w:tmpl w:val="9F589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E617C9"/>
    <w:multiLevelType w:val="hybridMultilevel"/>
    <w:tmpl w:val="5F826F38"/>
    <w:lvl w:ilvl="0" w:tplc="7C86A77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5A3149"/>
    <w:multiLevelType w:val="hybridMultilevel"/>
    <w:tmpl w:val="EBD02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892C7C"/>
    <w:multiLevelType w:val="hybridMultilevel"/>
    <w:tmpl w:val="ACBE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75D3"/>
    <w:multiLevelType w:val="hybridMultilevel"/>
    <w:tmpl w:val="EE82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0BFC"/>
    <w:multiLevelType w:val="multilevel"/>
    <w:tmpl w:val="AE7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97086"/>
    <w:multiLevelType w:val="hybridMultilevel"/>
    <w:tmpl w:val="34760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7C535D"/>
    <w:multiLevelType w:val="hybridMultilevel"/>
    <w:tmpl w:val="CF767DBA"/>
    <w:lvl w:ilvl="0" w:tplc="7C86A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BA"/>
    <w:rsid w:val="00112E9B"/>
    <w:rsid w:val="00175FC0"/>
    <w:rsid w:val="001C21A1"/>
    <w:rsid w:val="001F29B5"/>
    <w:rsid w:val="00250808"/>
    <w:rsid w:val="00412DB3"/>
    <w:rsid w:val="004239B7"/>
    <w:rsid w:val="005F0B09"/>
    <w:rsid w:val="00656D5F"/>
    <w:rsid w:val="0073267D"/>
    <w:rsid w:val="00891A5B"/>
    <w:rsid w:val="00897722"/>
    <w:rsid w:val="008D0B77"/>
    <w:rsid w:val="00A8327D"/>
    <w:rsid w:val="00C2537C"/>
    <w:rsid w:val="00C55D4E"/>
    <w:rsid w:val="00CA41BB"/>
    <w:rsid w:val="00CC0EF6"/>
    <w:rsid w:val="00CC18A9"/>
    <w:rsid w:val="00D22DD3"/>
    <w:rsid w:val="00D2601B"/>
    <w:rsid w:val="00D37BBA"/>
    <w:rsid w:val="00E84E35"/>
    <w:rsid w:val="00EC05FA"/>
    <w:rsid w:val="00F23428"/>
    <w:rsid w:val="00F44ECE"/>
    <w:rsid w:val="00F52E37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01C1"/>
  <w15:docId w15:val="{613C7A4A-AD3A-421F-9FD8-AFCD64F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B77"/>
    <w:rPr>
      <w:b/>
      <w:bCs/>
    </w:rPr>
  </w:style>
  <w:style w:type="paragraph" w:styleId="a5">
    <w:name w:val="List Paragraph"/>
    <w:basedOn w:val="a"/>
    <w:uiPriority w:val="34"/>
    <w:qFormat/>
    <w:rsid w:val="008D0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5F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/library/opit_raboti_robototehnika_i_tehnicheskoe_tvorchestv_1812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C2B8-D0BC-4F61-B298-A8DB0048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ДС30</cp:lastModifiedBy>
  <cp:revision>3</cp:revision>
  <cp:lastPrinted>2021-03-15T05:31:00Z</cp:lastPrinted>
  <dcterms:created xsi:type="dcterms:W3CDTF">2021-03-15T10:51:00Z</dcterms:created>
  <dcterms:modified xsi:type="dcterms:W3CDTF">2021-03-31T03:19:00Z</dcterms:modified>
</cp:coreProperties>
</file>